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4" w:rsidRPr="00BE0E84" w:rsidRDefault="00BE0E84" w:rsidP="00BE0E84">
      <w:pPr>
        <w:jc w:val="center"/>
        <w:rPr>
          <w:b/>
          <w:sz w:val="24"/>
          <w:szCs w:val="24"/>
        </w:rPr>
      </w:pPr>
      <w:r w:rsidRPr="00BE0E84"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9.3pt;margin-top:-22.6pt;width:220.45pt;height:51.9pt;z-index:251660288;mso-width-relative:margin;mso-height-relative:margin">
            <v:textbox>
              <w:txbxContent>
                <w:p w:rsidR="00B52B74" w:rsidRPr="00A537F7" w:rsidRDefault="00BE0E84">
                  <w:pPr>
                    <w:rPr>
                      <w:sz w:val="20"/>
                      <w:szCs w:val="20"/>
                    </w:rPr>
                  </w:pPr>
                  <w:r w:rsidRPr="00EC0590">
                    <w:rPr>
                      <w:sz w:val="20"/>
                      <w:szCs w:val="20"/>
                    </w:rPr>
                    <w:t>REF:</w:t>
                  </w:r>
                  <w:r w:rsidR="00B52B74" w:rsidRPr="00EC059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0590">
                    <w:rPr>
                      <w:sz w:val="20"/>
                      <w:szCs w:val="20"/>
                    </w:rPr>
                    <w:t>Smith+Knill</w:t>
                  </w:r>
                  <w:proofErr w:type="spellEnd"/>
                  <w:r w:rsidRPr="00EC0590">
                    <w:rPr>
                      <w:sz w:val="20"/>
                      <w:szCs w:val="20"/>
                    </w:rPr>
                    <w:t xml:space="preserve"> p 163</w:t>
                  </w:r>
                  <w:proofErr w:type="gramStart"/>
                  <w:r w:rsidRPr="00EC0590">
                    <w:rPr>
                      <w:sz w:val="20"/>
                      <w:szCs w:val="20"/>
                    </w:rPr>
                    <w:t>,  Barker</w:t>
                  </w:r>
                  <w:proofErr w:type="gramEnd"/>
                  <w:r w:rsidRPr="00EC0590">
                    <w:rPr>
                      <w:sz w:val="20"/>
                      <w:szCs w:val="20"/>
                    </w:rPr>
                    <w:t xml:space="preserve"> et al p 170</w:t>
                  </w:r>
                  <w:r w:rsidR="00A537F7">
                    <w:rPr>
                      <w:sz w:val="20"/>
                      <w:szCs w:val="20"/>
                    </w:rPr>
                    <w:t xml:space="preserve"> </w:t>
                  </w:r>
                  <w:r w:rsidR="00EC0590" w:rsidRPr="00A537F7">
                    <w:rPr>
                      <w:i/>
                      <w:sz w:val="20"/>
                      <w:szCs w:val="20"/>
                    </w:rPr>
                    <w:t xml:space="preserve">Independent </w:t>
                  </w:r>
                  <w:r w:rsidR="00EC0590" w:rsidRPr="00EC0590">
                    <w:rPr>
                      <w:sz w:val="20"/>
                      <w:szCs w:val="20"/>
                    </w:rPr>
                    <w:t>news article on Incineration</w:t>
                  </w:r>
                  <w:r w:rsidR="00A537F7">
                    <w:rPr>
                      <w:sz w:val="20"/>
                      <w:szCs w:val="20"/>
                    </w:rPr>
                    <w:t xml:space="preserve"> </w:t>
                  </w:r>
                  <w:r w:rsidR="00B52B74">
                    <w:t xml:space="preserve">Extension: CH6  </w:t>
                  </w:r>
                  <w:proofErr w:type="spellStart"/>
                  <w:r w:rsidR="00B52B74">
                    <w:t>Witherick+Adams</w:t>
                  </w:r>
                  <w:proofErr w:type="spellEnd"/>
                </w:p>
                <w:p w:rsidR="00BE0E84" w:rsidRDefault="00BE0E84"/>
              </w:txbxContent>
            </v:textbox>
          </v:shape>
        </w:pict>
      </w:r>
      <w:r w:rsidRPr="00BE0E84">
        <w:rPr>
          <w:b/>
          <w:sz w:val="24"/>
          <w:szCs w:val="24"/>
        </w:rPr>
        <w:t>Managing Waste – The options</w:t>
      </w:r>
    </w:p>
    <w:tbl>
      <w:tblPr>
        <w:tblStyle w:val="TableGrid"/>
        <w:tblW w:w="5000" w:type="pct"/>
        <w:tblLook w:val="04A0"/>
      </w:tblPr>
      <w:tblGrid>
        <w:gridCol w:w="2802"/>
        <w:gridCol w:w="1377"/>
        <w:gridCol w:w="5477"/>
        <w:gridCol w:w="5958"/>
      </w:tblGrid>
      <w:tr w:rsidR="00BE0E84" w:rsidTr="00BE0E84">
        <w:tc>
          <w:tcPr>
            <w:tcW w:w="897" w:type="pct"/>
          </w:tcPr>
          <w:p w:rsidR="00BE0E84" w:rsidRPr="00BE0E84" w:rsidRDefault="00BE0E84">
            <w:pPr>
              <w:rPr>
                <w:b/>
                <w:sz w:val="28"/>
                <w:szCs w:val="28"/>
              </w:rPr>
            </w:pPr>
            <w:r w:rsidRPr="00BE0E84"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441" w:type="pct"/>
          </w:tcPr>
          <w:p w:rsidR="00BE0E84" w:rsidRDefault="00BE0E84">
            <w:pPr>
              <w:rPr>
                <w:b/>
                <w:sz w:val="28"/>
                <w:szCs w:val="28"/>
              </w:rPr>
            </w:pPr>
            <w:proofErr w:type="gramStart"/>
            <w:r w:rsidRPr="00BE0E84">
              <w:rPr>
                <w:b/>
                <w:sz w:val="28"/>
                <w:szCs w:val="28"/>
              </w:rPr>
              <w:t>UK  Data</w:t>
            </w:r>
            <w:proofErr w:type="gramEnd"/>
            <w:r w:rsidRPr="00BE0E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where avail.</w:t>
            </w:r>
          </w:p>
          <w:p w:rsidR="00BE0E84" w:rsidRPr="00BE0E84" w:rsidRDefault="00BE0E84">
            <w:pPr>
              <w:rPr>
                <w:b/>
                <w:sz w:val="28"/>
                <w:szCs w:val="28"/>
              </w:rPr>
            </w:pPr>
            <w:r w:rsidRPr="00BE0E84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E0E84">
              <w:rPr>
                <w:b/>
                <w:sz w:val="28"/>
                <w:szCs w:val="28"/>
              </w:rPr>
              <w:t>avg</w:t>
            </w:r>
            <w:proofErr w:type="spellEnd"/>
            <w:proofErr w:type="gramEnd"/>
            <w:r w:rsidRPr="00BE0E84">
              <w:rPr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1754" w:type="pct"/>
          </w:tcPr>
          <w:p w:rsidR="00BE0E84" w:rsidRPr="00BE0E84" w:rsidRDefault="00BE0E84" w:rsidP="00A537F7">
            <w:pPr>
              <w:jc w:val="center"/>
              <w:rPr>
                <w:b/>
                <w:sz w:val="28"/>
                <w:szCs w:val="28"/>
              </w:rPr>
            </w:pPr>
            <w:r w:rsidRPr="00BE0E84"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1908" w:type="pct"/>
          </w:tcPr>
          <w:p w:rsidR="00BE0E84" w:rsidRPr="00BE0E84" w:rsidRDefault="00A537F7" w:rsidP="00A53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BE0E84" w:rsidRPr="00BE0E84">
              <w:rPr>
                <w:b/>
                <w:sz w:val="28"/>
                <w:szCs w:val="28"/>
              </w:rPr>
              <w:t>isadvantages</w:t>
            </w:r>
          </w:p>
        </w:tc>
      </w:tr>
      <w:tr w:rsidR="00BE0E84" w:rsidTr="00BE0E84">
        <w:tc>
          <w:tcPr>
            <w:tcW w:w="897" w:type="pct"/>
          </w:tcPr>
          <w:p w:rsidR="00BE0E84" w:rsidRDefault="00BE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Disposal</w:t>
            </w:r>
          </w:p>
          <w:p w:rsidR="00BE0E84" w:rsidRPr="00BE0E84" w:rsidRDefault="00BE0E84" w:rsidP="00BE0E8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E0E84">
              <w:rPr>
                <w:sz w:val="28"/>
                <w:szCs w:val="28"/>
              </w:rPr>
              <w:t>Landfill</w:t>
            </w:r>
          </w:p>
        </w:tc>
        <w:tc>
          <w:tcPr>
            <w:tcW w:w="441" w:type="pct"/>
          </w:tcPr>
          <w:p w:rsidR="00BE0E84" w:rsidRDefault="00BE0E84"/>
        </w:tc>
        <w:tc>
          <w:tcPr>
            <w:tcW w:w="1754" w:type="pct"/>
          </w:tcPr>
          <w:p w:rsidR="00BE0E84" w:rsidRDefault="00BE0E84"/>
          <w:p w:rsidR="00BE0E84" w:rsidRDefault="00BE0E84"/>
          <w:p w:rsidR="00BE0E84" w:rsidRDefault="00BE0E84"/>
          <w:p w:rsidR="00BE0E84" w:rsidRDefault="00BE0E84"/>
          <w:p w:rsidR="00BE0E84" w:rsidRDefault="00BE0E84"/>
        </w:tc>
        <w:tc>
          <w:tcPr>
            <w:tcW w:w="1908" w:type="pct"/>
          </w:tcPr>
          <w:p w:rsidR="00BE0E84" w:rsidRDefault="00BE0E84"/>
        </w:tc>
      </w:tr>
      <w:tr w:rsidR="00BE0E84" w:rsidTr="00BE0E84">
        <w:tc>
          <w:tcPr>
            <w:tcW w:w="897" w:type="pct"/>
          </w:tcPr>
          <w:p w:rsidR="00BE0E84" w:rsidRDefault="00BE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Disposal</w:t>
            </w:r>
          </w:p>
          <w:p w:rsidR="00BE0E84" w:rsidRPr="00BE0E84" w:rsidRDefault="00BE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-Incineration</w:t>
            </w:r>
          </w:p>
        </w:tc>
        <w:tc>
          <w:tcPr>
            <w:tcW w:w="441" w:type="pct"/>
          </w:tcPr>
          <w:p w:rsidR="00BE0E84" w:rsidRDefault="00BE0E84"/>
        </w:tc>
        <w:tc>
          <w:tcPr>
            <w:tcW w:w="1754" w:type="pct"/>
          </w:tcPr>
          <w:p w:rsidR="00BE0E84" w:rsidRDefault="00BE0E84"/>
          <w:p w:rsidR="00BE0E84" w:rsidRDefault="00BE0E84"/>
          <w:p w:rsidR="00BE0E84" w:rsidRDefault="00BE0E84"/>
          <w:p w:rsidR="00BE0E84" w:rsidRDefault="00BE0E84"/>
          <w:p w:rsidR="00BE0E84" w:rsidRDefault="00BE0E84"/>
        </w:tc>
        <w:tc>
          <w:tcPr>
            <w:tcW w:w="1908" w:type="pct"/>
          </w:tcPr>
          <w:p w:rsidR="00BE0E84" w:rsidRDefault="00BE0E84"/>
        </w:tc>
      </w:tr>
      <w:tr w:rsidR="00BE0E84" w:rsidTr="00BE0E84">
        <w:tc>
          <w:tcPr>
            <w:tcW w:w="897" w:type="pct"/>
          </w:tcPr>
          <w:p w:rsidR="00BE0E84" w:rsidRDefault="00BE0E84">
            <w:pPr>
              <w:rPr>
                <w:sz w:val="28"/>
                <w:szCs w:val="28"/>
              </w:rPr>
            </w:pPr>
            <w:r w:rsidRPr="00BE0E84">
              <w:rPr>
                <w:sz w:val="28"/>
                <w:szCs w:val="28"/>
              </w:rPr>
              <w:t>Recycling</w:t>
            </w:r>
          </w:p>
          <w:p w:rsidR="00BE0E84" w:rsidRPr="00BE0E84" w:rsidRDefault="00BE0E84" w:rsidP="00BE0E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reprocessing</w:t>
            </w:r>
          </w:p>
        </w:tc>
        <w:tc>
          <w:tcPr>
            <w:tcW w:w="441" w:type="pct"/>
          </w:tcPr>
          <w:p w:rsidR="00BE0E84" w:rsidRDefault="00BE0E84"/>
        </w:tc>
        <w:tc>
          <w:tcPr>
            <w:tcW w:w="1754" w:type="pct"/>
          </w:tcPr>
          <w:p w:rsidR="00BE0E84" w:rsidRDefault="00BE0E84"/>
          <w:p w:rsidR="00BE0E84" w:rsidRDefault="00BE0E84"/>
          <w:p w:rsidR="00BE0E84" w:rsidRDefault="00BE0E84"/>
          <w:p w:rsidR="00BE0E84" w:rsidRDefault="00BE0E84"/>
          <w:p w:rsidR="00BE0E84" w:rsidRDefault="00BE0E84"/>
        </w:tc>
        <w:tc>
          <w:tcPr>
            <w:tcW w:w="1908" w:type="pct"/>
          </w:tcPr>
          <w:p w:rsidR="00BE0E84" w:rsidRDefault="00BE0E84"/>
        </w:tc>
      </w:tr>
      <w:tr w:rsidR="00BE0E84" w:rsidTr="00BE0E84">
        <w:tc>
          <w:tcPr>
            <w:tcW w:w="897" w:type="pct"/>
          </w:tcPr>
          <w:p w:rsidR="00BE0E84" w:rsidRDefault="00BE0E84" w:rsidP="00BE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</w:t>
            </w:r>
          </w:p>
          <w:p w:rsidR="00BE0E84" w:rsidRDefault="00BE0E84" w:rsidP="00BE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(composting)</w:t>
            </w:r>
          </w:p>
          <w:p w:rsidR="00BE0E84" w:rsidRPr="00BE0E84" w:rsidRDefault="00BE0E84" w:rsidP="00BE0E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Biological reprocessing</w:t>
            </w:r>
          </w:p>
        </w:tc>
        <w:tc>
          <w:tcPr>
            <w:tcW w:w="441" w:type="pct"/>
          </w:tcPr>
          <w:p w:rsidR="00BE0E84" w:rsidRDefault="00BE0E84"/>
        </w:tc>
        <w:tc>
          <w:tcPr>
            <w:tcW w:w="1754" w:type="pct"/>
          </w:tcPr>
          <w:p w:rsidR="00BE0E84" w:rsidRDefault="00BE0E84"/>
          <w:p w:rsidR="00BE0E84" w:rsidRDefault="00BE0E84"/>
          <w:p w:rsidR="00BE0E84" w:rsidRDefault="00BE0E84"/>
          <w:p w:rsidR="00BE0E84" w:rsidRDefault="00BE0E84"/>
          <w:p w:rsidR="00BE0E84" w:rsidRDefault="00BE0E84"/>
        </w:tc>
        <w:tc>
          <w:tcPr>
            <w:tcW w:w="1908" w:type="pct"/>
          </w:tcPr>
          <w:p w:rsidR="00BE0E84" w:rsidRDefault="00BE0E84"/>
        </w:tc>
      </w:tr>
      <w:tr w:rsidR="00BE0E84" w:rsidTr="00BE0E84">
        <w:tc>
          <w:tcPr>
            <w:tcW w:w="897" w:type="pct"/>
          </w:tcPr>
          <w:p w:rsidR="00BE0E84" w:rsidRDefault="00BE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Recycling – </w:t>
            </w:r>
          </w:p>
          <w:p w:rsidR="00BE0E84" w:rsidRPr="00BE0E84" w:rsidRDefault="00BE0E84">
            <w:pPr>
              <w:rPr>
                <w:sz w:val="28"/>
                <w:szCs w:val="28"/>
              </w:rPr>
            </w:pPr>
            <w:r w:rsidRPr="00BE0E84">
              <w:rPr>
                <w:sz w:val="28"/>
                <w:szCs w:val="28"/>
              </w:rPr>
              <w:t>Energy recovery</w:t>
            </w:r>
          </w:p>
        </w:tc>
        <w:tc>
          <w:tcPr>
            <w:tcW w:w="441" w:type="pct"/>
          </w:tcPr>
          <w:p w:rsidR="00BE0E84" w:rsidRDefault="00BE0E84"/>
        </w:tc>
        <w:tc>
          <w:tcPr>
            <w:tcW w:w="1754" w:type="pct"/>
          </w:tcPr>
          <w:p w:rsidR="00BE0E84" w:rsidRDefault="00BE0E84"/>
          <w:p w:rsidR="00BE0E84" w:rsidRDefault="00BE0E84"/>
          <w:p w:rsidR="00BE0E84" w:rsidRDefault="00BE0E84"/>
          <w:p w:rsidR="00BE0E84" w:rsidRDefault="00BE0E84"/>
        </w:tc>
        <w:tc>
          <w:tcPr>
            <w:tcW w:w="1908" w:type="pct"/>
          </w:tcPr>
          <w:p w:rsidR="00BE0E84" w:rsidRDefault="00BE0E84"/>
        </w:tc>
      </w:tr>
      <w:tr w:rsidR="00BE0E84" w:rsidTr="00BE0E84">
        <w:tc>
          <w:tcPr>
            <w:tcW w:w="897" w:type="pct"/>
          </w:tcPr>
          <w:p w:rsidR="00BE0E84" w:rsidRDefault="00BE0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 Reduction</w:t>
            </w:r>
          </w:p>
          <w:p w:rsidR="00B52B74" w:rsidRPr="00BE0E84" w:rsidRDefault="00B52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-reuse, repair, product design</w:t>
            </w:r>
          </w:p>
        </w:tc>
        <w:tc>
          <w:tcPr>
            <w:tcW w:w="441" w:type="pct"/>
          </w:tcPr>
          <w:p w:rsidR="00BE0E84" w:rsidRDefault="00BE0E84"/>
        </w:tc>
        <w:tc>
          <w:tcPr>
            <w:tcW w:w="1754" w:type="pct"/>
          </w:tcPr>
          <w:p w:rsidR="00BE0E84" w:rsidRDefault="00BE0E84"/>
          <w:p w:rsidR="00BE0E84" w:rsidRDefault="00BE0E84"/>
          <w:p w:rsidR="00BE0E84" w:rsidRDefault="00BE0E84"/>
          <w:p w:rsidR="00BE0E84" w:rsidRDefault="00BE0E84"/>
        </w:tc>
        <w:tc>
          <w:tcPr>
            <w:tcW w:w="1908" w:type="pct"/>
          </w:tcPr>
          <w:p w:rsidR="00BE0E84" w:rsidRDefault="00BE0E84"/>
        </w:tc>
      </w:tr>
    </w:tbl>
    <w:p w:rsidR="00BE0E84" w:rsidRDefault="00BE0E84"/>
    <w:sectPr w:rsidR="00BE0E84" w:rsidSect="00BE0E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D27"/>
    <w:multiLevelType w:val="hybridMultilevel"/>
    <w:tmpl w:val="49104706"/>
    <w:lvl w:ilvl="0" w:tplc="629C8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27A1"/>
    <w:multiLevelType w:val="hybridMultilevel"/>
    <w:tmpl w:val="2E18CB64"/>
    <w:lvl w:ilvl="0" w:tplc="CB424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0E84"/>
    <w:rsid w:val="00171AF6"/>
    <w:rsid w:val="001816FB"/>
    <w:rsid w:val="00500DF8"/>
    <w:rsid w:val="005B541E"/>
    <w:rsid w:val="00A537F7"/>
    <w:rsid w:val="00B52B74"/>
    <w:rsid w:val="00BE0E84"/>
    <w:rsid w:val="00EC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2</cp:revision>
  <cp:lastPrinted>2011-02-23T20:30:00Z</cp:lastPrinted>
  <dcterms:created xsi:type="dcterms:W3CDTF">2011-02-23T20:03:00Z</dcterms:created>
  <dcterms:modified xsi:type="dcterms:W3CDTF">2011-02-23T20:30:00Z</dcterms:modified>
</cp:coreProperties>
</file>